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00D3" w14:textId="51372A25" w:rsidR="009232CE" w:rsidRPr="00E753F9" w:rsidRDefault="009232CE" w:rsidP="009232CE">
      <w:pPr>
        <w:jc w:val="center"/>
        <w:rPr>
          <w:rFonts w:cs="Times New Roman"/>
          <w:b/>
          <w:szCs w:val="28"/>
        </w:rPr>
      </w:pPr>
      <w:r w:rsidRPr="00E753F9">
        <w:rPr>
          <w:rFonts w:cs="Times New Roman"/>
          <w:b/>
          <w:szCs w:val="28"/>
        </w:rPr>
        <w:t xml:space="preserve">ĐỀ </w:t>
      </w:r>
      <w:r w:rsidR="00006348" w:rsidRPr="00E753F9">
        <w:rPr>
          <w:rFonts w:cs="Times New Roman"/>
          <w:b/>
          <w:szCs w:val="28"/>
        </w:rPr>
        <w:t>3</w:t>
      </w:r>
    </w:p>
    <w:p w14:paraId="11B57A71" w14:textId="4C58B644" w:rsidR="009232CE" w:rsidRPr="00E753F9" w:rsidRDefault="009232CE" w:rsidP="00015896">
      <w:pPr>
        <w:pStyle w:val="NoSpacing"/>
        <w:jc w:val="both"/>
        <w:rPr>
          <w:b/>
          <w:bCs/>
          <w:i/>
          <w:sz w:val="28"/>
          <w:szCs w:val="28"/>
        </w:rPr>
      </w:pPr>
      <w:r w:rsidRPr="00E753F9">
        <w:rPr>
          <w:b/>
          <w:bCs/>
          <w:sz w:val="28"/>
          <w:szCs w:val="28"/>
        </w:rPr>
        <w:t>Phần 1. Trắc nghiệm khách quan</w:t>
      </w:r>
      <w:r w:rsidR="00006348" w:rsidRPr="00E753F9">
        <w:rPr>
          <w:b/>
          <w:bCs/>
          <w:sz w:val="28"/>
          <w:szCs w:val="28"/>
        </w:rPr>
        <w:t>:</w:t>
      </w:r>
      <w:r w:rsidRPr="00E753F9">
        <w:rPr>
          <w:b/>
          <w:bCs/>
          <w:sz w:val="28"/>
          <w:szCs w:val="28"/>
        </w:rPr>
        <w:t xml:space="preserve">  </w:t>
      </w:r>
    </w:p>
    <w:p w14:paraId="7A270814" w14:textId="77777777" w:rsidR="009232CE" w:rsidRPr="00E753F9" w:rsidRDefault="009232CE" w:rsidP="00015896">
      <w:pPr>
        <w:pStyle w:val="NoSpacing"/>
        <w:ind w:firstLine="720"/>
        <w:jc w:val="both"/>
        <w:rPr>
          <w:i/>
          <w:iCs/>
          <w:sz w:val="28"/>
          <w:szCs w:val="28"/>
        </w:rPr>
      </w:pPr>
      <w:r w:rsidRPr="00E753F9">
        <w:rPr>
          <w:i/>
          <w:iCs/>
          <w:sz w:val="28"/>
          <w:szCs w:val="28"/>
        </w:rPr>
        <w:t xml:space="preserve">Chọn phương án trả lời đúng của mỗi câu hỏi sau: </w:t>
      </w:r>
    </w:p>
    <w:p w14:paraId="6D56D8C3" w14:textId="77777777" w:rsidR="00E362D2" w:rsidRPr="00E753F9" w:rsidRDefault="009232CE" w:rsidP="00015896">
      <w:pPr>
        <w:pStyle w:val="NoSpacing"/>
        <w:jc w:val="both"/>
        <w:rPr>
          <w:color w:val="000000"/>
          <w:sz w:val="28"/>
          <w:szCs w:val="28"/>
          <w:lang w:val="vi-VN"/>
        </w:rPr>
      </w:pPr>
      <w:r w:rsidRPr="00E753F9">
        <w:rPr>
          <w:b/>
          <w:sz w:val="28"/>
          <w:szCs w:val="28"/>
        </w:rPr>
        <w:t xml:space="preserve">Câu 1. </w:t>
      </w:r>
      <w:r w:rsidR="00E362D2" w:rsidRPr="00E753F9">
        <w:rPr>
          <w:rStyle w:val="Strong"/>
          <w:b w:val="0"/>
          <w:bCs w:val="0"/>
          <w:sz w:val="28"/>
          <w:szCs w:val="28"/>
          <w:lang w:val="vi-VN"/>
        </w:rPr>
        <w:t>Nếu </w:t>
      </w:r>
      <w:r w:rsidR="00E362D2" w:rsidRPr="00E753F9">
        <w:rPr>
          <w:color w:val="000000"/>
          <w:sz w:val="28"/>
          <w:szCs w:val="28"/>
        </w:rPr>
        <w:t>4</w:t>
      </w:r>
      <w:r w:rsidR="00E362D2" w:rsidRPr="00E753F9">
        <w:rPr>
          <w:color w:val="000000"/>
          <w:sz w:val="28"/>
          <w:szCs w:val="28"/>
          <w:lang w:val="vi-VN"/>
        </w:rPr>
        <w:t>.b = 5.c và b, c ≠ 0 thì:</w:t>
      </w:r>
    </w:p>
    <w:p w14:paraId="37C699F7" w14:textId="41402E45" w:rsidR="00E362D2" w:rsidRPr="00E753F9" w:rsidRDefault="00E362D2" w:rsidP="00015896">
      <w:pPr>
        <w:pStyle w:val="NoSpacing"/>
        <w:jc w:val="both"/>
        <w:rPr>
          <w:b/>
          <w:bCs/>
          <w:sz w:val="28"/>
          <w:szCs w:val="28"/>
          <w:lang w:val="vi-VN"/>
        </w:rPr>
      </w:pPr>
      <w:r w:rsidRPr="00E753F9">
        <w:rPr>
          <w:rStyle w:val="Strong"/>
          <w:b w:val="0"/>
          <w:bCs w:val="0"/>
          <w:sz w:val="28"/>
          <w:szCs w:val="28"/>
          <w:lang w:val="vi-VN"/>
        </w:rPr>
        <w:t xml:space="preserve">A. </w:t>
      </w:r>
      <w:r w:rsidRPr="00E753F9">
        <w:rPr>
          <w:b/>
          <w:bCs/>
          <w:position w:val="-28"/>
          <w:sz w:val="28"/>
          <w:szCs w:val="28"/>
        </w:rPr>
        <w:object w:dxaOrig="700" w:dyaOrig="720" w14:anchorId="18A08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6.5pt" o:ole="">
            <v:imagedata r:id="rId7" o:title=""/>
          </v:shape>
          <o:OLEObject Type="Embed" ProgID="Equation.DSMT4" ShapeID="_x0000_i1025" DrawAspect="Content" ObjectID="_1743176733" r:id="rId8"/>
        </w:object>
      </w:r>
      <w:r w:rsidR="00E753F9">
        <w:rPr>
          <w:b/>
          <w:bCs/>
          <w:sz w:val="28"/>
          <w:szCs w:val="28"/>
        </w:rPr>
        <w:tab/>
      </w:r>
      <w:r w:rsidR="00E753F9">
        <w:rPr>
          <w:b/>
          <w:bCs/>
          <w:sz w:val="28"/>
          <w:szCs w:val="28"/>
        </w:rPr>
        <w:tab/>
      </w:r>
      <w:r w:rsidRPr="00E753F9">
        <w:rPr>
          <w:rStyle w:val="Strong"/>
          <w:b w:val="0"/>
          <w:bCs w:val="0"/>
          <w:sz w:val="28"/>
          <w:szCs w:val="28"/>
          <w:lang w:val="vi-VN"/>
        </w:rPr>
        <w:t xml:space="preserve">B. </w:t>
      </w:r>
      <w:r w:rsidRPr="00E753F9">
        <w:rPr>
          <w:b/>
          <w:bCs/>
          <w:position w:val="-28"/>
          <w:sz w:val="28"/>
          <w:szCs w:val="28"/>
        </w:rPr>
        <w:object w:dxaOrig="700" w:dyaOrig="720" w14:anchorId="60B19881">
          <v:shape id="_x0000_i1026" type="#_x0000_t75" style="width:35pt;height:36.5pt" o:ole="">
            <v:imagedata r:id="rId9" o:title=""/>
          </v:shape>
          <o:OLEObject Type="Embed" ProgID="Equation.DSMT4" ShapeID="_x0000_i1026" DrawAspect="Content" ObjectID="_1743176734" r:id="rId10"/>
        </w:object>
      </w:r>
      <w:r w:rsidR="00E753F9">
        <w:rPr>
          <w:b/>
          <w:bCs/>
          <w:sz w:val="28"/>
          <w:szCs w:val="28"/>
        </w:rPr>
        <w:tab/>
      </w:r>
      <w:r w:rsidR="00E753F9">
        <w:rPr>
          <w:b/>
          <w:bCs/>
          <w:sz w:val="28"/>
          <w:szCs w:val="28"/>
        </w:rPr>
        <w:tab/>
      </w:r>
      <w:r w:rsidRPr="00E753F9">
        <w:rPr>
          <w:rStyle w:val="Strong"/>
          <w:b w:val="0"/>
          <w:bCs w:val="0"/>
          <w:sz w:val="28"/>
          <w:szCs w:val="28"/>
          <w:lang w:val="vi-VN"/>
        </w:rPr>
        <w:t xml:space="preserve">C. </w:t>
      </w:r>
      <w:bookmarkStart w:id="0" w:name="MTBlankEqn"/>
      <w:r w:rsidRPr="00E753F9">
        <w:rPr>
          <w:b/>
          <w:bCs/>
          <w:position w:val="-28"/>
          <w:sz w:val="28"/>
          <w:szCs w:val="28"/>
        </w:rPr>
        <w:object w:dxaOrig="700" w:dyaOrig="720" w14:anchorId="1834831A">
          <v:shape id="_x0000_i1027" type="#_x0000_t75" style="width:35pt;height:36.5pt" o:ole="">
            <v:imagedata r:id="rId11" o:title=""/>
          </v:shape>
          <o:OLEObject Type="Embed" ProgID="Equation.DSMT4" ShapeID="_x0000_i1027" DrawAspect="Content" ObjectID="_1743176735" r:id="rId12"/>
        </w:object>
      </w:r>
      <w:bookmarkEnd w:id="0"/>
      <w:r w:rsidR="00E753F9">
        <w:rPr>
          <w:b/>
          <w:bCs/>
          <w:sz w:val="28"/>
          <w:szCs w:val="28"/>
        </w:rPr>
        <w:tab/>
      </w:r>
      <w:r w:rsidR="00E753F9">
        <w:rPr>
          <w:b/>
          <w:bCs/>
          <w:sz w:val="28"/>
          <w:szCs w:val="28"/>
        </w:rPr>
        <w:tab/>
      </w:r>
      <w:r w:rsidRPr="00E753F9">
        <w:rPr>
          <w:rStyle w:val="Strong"/>
          <w:b w:val="0"/>
          <w:bCs w:val="0"/>
          <w:sz w:val="28"/>
          <w:szCs w:val="28"/>
          <w:lang w:val="vi-VN"/>
        </w:rPr>
        <w:t xml:space="preserve">D. </w:t>
      </w:r>
      <w:r w:rsidRPr="00E753F9">
        <w:rPr>
          <w:b/>
          <w:bCs/>
          <w:position w:val="-28"/>
          <w:sz w:val="28"/>
          <w:szCs w:val="28"/>
        </w:rPr>
        <w:object w:dxaOrig="700" w:dyaOrig="720" w14:anchorId="3196480D">
          <v:shape id="_x0000_i1028" type="#_x0000_t75" style="width:35pt;height:36.5pt" o:ole="">
            <v:imagedata r:id="rId13" o:title=""/>
          </v:shape>
          <o:OLEObject Type="Embed" ProgID="Equation.DSMT4" ShapeID="_x0000_i1028" DrawAspect="Content" ObjectID="_1743176736" r:id="rId14"/>
        </w:object>
      </w:r>
    </w:p>
    <w:p w14:paraId="0B8F018A" w14:textId="77777777" w:rsidR="00732088" w:rsidRPr="00E753F9" w:rsidRDefault="009232CE" w:rsidP="00015896">
      <w:pPr>
        <w:pStyle w:val="NoSpacing"/>
        <w:jc w:val="both"/>
        <w:rPr>
          <w:bCs/>
          <w:sz w:val="28"/>
          <w:szCs w:val="28"/>
        </w:rPr>
      </w:pPr>
      <w:r w:rsidRPr="00E753F9">
        <w:rPr>
          <w:b/>
          <w:noProof/>
          <w:sz w:val="28"/>
          <w:szCs w:val="28"/>
        </w:rPr>
        <w:t>Câu 2.</w:t>
      </w:r>
      <w:r w:rsidRPr="00E753F9">
        <w:rPr>
          <w:noProof/>
          <w:sz w:val="28"/>
          <w:szCs w:val="28"/>
        </w:rPr>
        <w:t xml:space="preserve"> </w:t>
      </w:r>
      <w:r w:rsidR="00732088" w:rsidRPr="00E753F9">
        <w:rPr>
          <w:bCs/>
          <w:sz w:val="28"/>
          <w:szCs w:val="28"/>
        </w:rPr>
        <w:t xml:space="preserve">Cho dãy tỉ số bằng nhau </w:t>
      </w:r>
      <w:r w:rsidR="00732088" w:rsidRPr="00E753F9">
        <w:rPr>
          <w:position w:val="-30"/>
          <w:sz w:val="28"/>
          <w:szCs w:val="28"/>
        </w:rPr>
        <w:object w:dxaOrig="2460" w:dyaOrig="720" w14:anchorId="6FAD3E8F">
          <v:shape id="_x0000_i1029" type="#_x0000_t75" style="width:123pt;height:36pt" o:ole="">
            <v:imagedata r:id="rId15" o:title=""/>
          </v:shape>
          <o:OLEObject Type="Embed" ProgID="Equation.DSMT4" ShapeID="_x0000_i1029" DrawAspect="Content" ObjectID="_1743176737" r:id="rId16"/>
        </w:object>
      </w:r>
      <w:r w:rsidR="00732088" w:rsidRPr="00E753F9">
        <w:rPr>
          <w:sz w:val="28"/>
          <w:szCs w:val="28"/>
        </w:rPr>
        <w:t>. Phát biểu nào sau đây là không đúng?</w:t>
      </w:r>
    </w:p>
    <w:p w14:paraId="083AC19C" w14:textId="511F2FB6" w:rsidR="00732088" w:rsidRPr="00E753F9" w:rsidRDefault="00732088" w:rsidP="00015896">
      <w:pPr>
        <w:pStyle w:val="NoSpacing"/>
        <w:jc w:val="both"/>
        <w:rPr>
          <w:bCs/>
          <w:sz w:val="28"/>
          <w:szCs w:val="28"/>
        </w:rPr>
      </w:pPr>
      <w:r w:rsidRPr="00E753F9">
        <w:rPr>
          <w:position w:val="-30"/>
          <w:sz w:val="28"/>
          <w:szCs w:val="28"/>
        </w:rPr>
        <w:object w:dxaOrig="2460" w:dyaOrig="720" w14:anchorId="6445E623">
          <v:shape id="_x0000_i1030" type="#_x0000_t75" style="width:123pt;height:36pt" o:ole="">
            <v:imagedata r:id="rId17" o:title=""/>
          </v:shape>
          <o:OLEObject Type="Embed" ProgID="Equation.DSMT4" ShapeID="_x0000_i1030" DrawAspect="Content" ObjectID="_1743176738" r:id="rId18"/>
        </w:object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  <w:t>B.</w:t>
      </w:r>
      <w:r w:rsidRPr="00E753F9">
        <w:rPr>
          <w:sz w:val="28"/>
          <w:szCs w:val="28"/>
        </w:rPr>
        <w:t xml:space="preserve"> </w:t>
      </w:r>
      <w:r w:rsidRPr="00E753F9">
        <w:rPr>
          <w:position w:val="-30"/>
          <w:sz w:val="28"/>
          <w:szCs w:val="28"/>
        </w:rPr>
        <w:object w:dxaOrig="2439" w:dyaOrig="720" w14:anchorId="689AC606">
          <v:shape id="_x0000_i1031" type="#_x0000_t75" style="width:122pt;height:36pt" o:ole="">
            <v:imagedata r:id="rId19" o:title=""/>
          </v:shape>
          <o:OLEObject Type="Embed" ProgID="Equation.DSMT4" ShapeID="_x0000_i1031" DrawAspect="Content" ObjectID="_1743176739" r:id="rId20"/>
        </w:object>
      </w:r>
      <w:r w:rsidRPr="00E753F9">
        <w:rPr>
          <w:rFonts w:eastAsiaTheme="minorEastAsia"/>
          <w:bCs/>
          <w:sz w:val="28"/>
          <w:szCs w:val="28"/>
        </w:rPr>
        <w:tab/>
        <w:t xml:space="preserve">     </w:t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</w:r>
    </w:p>
    <w:p w14:paraId="5AA88C1E" w14:textId="77777777" w:rsidR="00732088" w:rsidRPr="00E753F9" w:rsidRDefault="00732088" w:rsidP="00015896">
      <w:pPr>
        <w:pStyle w:val="NoSpacing"/>
        <w:jc w:val="both"/>
        <w:rPr>
          <w:bCs/>
          <w:sz w:val="28"/>
          <w:szCs w:val="28"/>
        </w:rPr>
      </w:pPr>
      <w:r w:rsidRPr="00E753F9">
        <w:rPr>
          <w:rFonts w:eastAsiaTheme="minorEastAsia"/>
          <w:bCs/>
          <w:sz w:val="28"/>
          <w:szCs w:val="28"/>
        </w:rPr>
        <w:t>C.</w:t>
      </w:r>
      <w:r w:rsidRPr="00E753F9">
        <w:rPr>
          <w:sz w:val="28"/>
          <w:szCs w:val="28"/>
        </w:rPr>
        <w:t xml:space="preserve"> </w:t>
      </w:r>
      <w:r w:rsidRPr="00E753F9">
        <w:rPr>
          <w:position w:val="-30"/>
          <w:sz w:val="28"/>
          <w:szCs w:val="28"/>
        </w:rPr>
        <w:object w:dxaOrig="2439" w:dyaOrig="720" w14:anchorId="14ABB0F2">
          <v:shape id="_x0000_i1032" type="#_x0000_t75" style="width:122pt;height:36pt" o:ole="">
            <v:imagedata r:id="rId21" o:title=""/>
          </v:shape>
          <o:OLEObject Type="Embed" ProgID="Equation.DSMT4" ShapeID="_x0000_i1032" DrawAspect="Content" ObjectID="_1743176740" r:id="rId22"/>
        </w:object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</w:r>
      <w:r w:rsidRPr="00E753F9">
        <w:rPr>
          <w:rFonts w:eastAsiaTheme="minorEastAsia"/>
          <w:bCs/>
          <w:sz w:val="28"/>
          <w:szCs w:val="28"/>
        </w:rPr>
        <w:tab/>
        <w:t xml:space="preserve">D. </w:t>
      </w:r>
      <w:r w:rsidRPr="00E753F9">
        <w:rPr>
          <w:position w:val="-30"/>
          <w:sz w:val="28"/>
          <w:szCs w:val="28"/>
        </w:rPr>
        <w:object w:dxaOrig="2439" w:dyaOrig="720" w14:anchorId="19AFE272">
          <v:shape id="_x0000_i1033" type="#_x0000_t75" style="width:122pt;height:36pt" o:ole="">
            <v:imagedata r:id="rId23" o:title=""/>
          </v:shape>
          <o:OLEObject Type="Embed" ProgID="Equation.DSMT4" ShapeID="_x0000_i1033" DrawAspect="Content" ObjectID="_1743176741" r:id="rId24"/>
        </w:object>
      </w:r>
    </w:p>
    <w:p w14:paraId="4540F5CA" w14:textId="77777777" w:rsidR="00006348" w:rsidRPr="00E753F9" w:rsidRDefault="009232CE" w:rsidP="00015896">
      <w:pPr>
        <w:pStyle w:val="NoSpacing"/>
        <w:jc w:val="both"/>
        <w:rPr>
          <w:rFonts w:eastAsia="Times New Roman"/>
          <w:color w:val="000000"/>
          <w:sz w:val="28"/>
          <w:szCs w:val="28"/>
        </w:rPr>
      </w:pPr>
      <w:r w:rsidRPr="00E753F9">
        <w:rPr>
          <w:rFonts w:eastAsiaTheme="minorEastAsia"/>
          <w:b/>
          <w:sz w:val="28"/>
          <w:szCs w:val="28"/>
        </w:rPr>
        <w:t xml:space="preserve">Câu 3. </w:t>
      </w:r>
      <w:r w:rsidR="00006348" w:rsidRPr="00E753F9">
        <w:rPr>
          <w:rFonts w:eastAsia="Times New Roman"/>
          <w:color w:val="000000"/>
          <w:sz w:val="28"/>
          <w:szCs w:val="28"/>
        </w:rPr>
        <w:t>Biết y tỉ lệ thuận với x theo hệ số tỉ lệ k = 2. Khi x = –3 thì giá trị của y bằng bao nhiêu?</w:t>
      </w:r>
    </w:p>
    <w:p w14:paraId="68221D86" w14:textId="5F4EC3CF" w:rsidR="00006348" w:rsidRPr="00E753F9" w:rsidRDefault="00006348" w:rsidP="00015896">
      <w:pPr>
        <w:pStyle w:val="NoSpacing"/>
        <w:jc w:val="both"/>
        <w:rPr>
          <w:rFonts w:eastAsia="Times New Roman"/>
          <w:color w:val="000000"/>
          <w:sz w:val="28"/>
          <w:szCs w:val="28"/>
        </w:rPr>
      </w:pPr>
      <w:r w:rsidRPr="00E753F9">
        <w:rPr>
          <w:rFonts w:eastAsia="Times New Roman"/>
          <w:color w:val="000000"/>
          <w:sz w:val="28"/>
          <w:szCs w:val="28"/>
        </w:rPr>
        <w:t xml:space="preserve">A. –6;                </w:t>
      </w:r>
      <w:r w:rsidRPr="00E753F9">
        <w:rPr>
          <w:rFonts w:eastAsia="Times New Roman"/>
          <w:color w:val="000000"/>
          <w:sz w:val="28"/>
          <w:szCs w:val="28"/>
        </w:rPr>
        <w:tab/>
        <w:t xml:space="preserve">B. 0;             </w:t>
      </w:r>
      <w:r w:rsidRPr="00E753F9">
        <w:rPr>
          <w:rFonts w:eastAsia="Times New Roman"/>
          <w:color w:val="000000"/>
          <w:sz w:val="28"/>
          <w:szCs w:val="28"/>
        </w:rPr>
        <w:tab/>
        <w:t xml:space="preserve">C. –9;                </w:t>
      </w:r>
      <w:r w:rsidRPr="00E753F9">
        <w:rPr>
          <w:rFonts w:eastAsia="Times New Roman"/>
          <w:color w:val="000000"/>
          <w:sz w:val="28"/>
          <w:szCs w:val="28"/>
        </w:rPr>
        <w:tab/>
        <w:t>D. –1.</w:t>
      </w:r>
    </w:p>
    <w:p w14:paraId="1434B579" w14:textId="77777777" w:rsidR="00FC335A" w:rsidRPr="00E753F9" w:rsidRDefault="009232CE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b/>
          <w:color w:val="000000"/>
          <w:sz w:val="28"/>
          <w:szCs w:val="28"/>
          <w:shd w:val="clear" w:color="auto" w:fill="FFFFFF"/>
        </w:rPr>
        <w:t>Câu 4</w:t>
      </w:r>
      <w:r w:rsidRPr="00E753F9">
        <w:rPr>
          <w:color w:val="000000"/>
          <w:sz w:val="28"/>
          <w:szCs w:val="28"/>
          <w:shd w:val="clear" w:color="auto" w:fill="FFFFFF"/>
        </w:rPr>
        <w:t xml:space="preserve">. </w:t>
      </w:r>
      <w:r w:rsidR="00FC335A" w:rsidRPr="00E753F9">
        <w:rPr>
          <w:color w:val="000000"/>
          <w:sz w:val="28"/>
          <w:szCs w:val="28"/>
        </w:rPr>
        <w:t>Biết x, y là hai đại lượng tỉ lệ nghịch và khi x = 3 thì y = –15. Hệ số tỉ lệ nghịch của y đối với x là:</w:t>
      </w:r>
    </w:p>
    <w:p w14:paraId="03C14507" w14:textId="6BBAB86F" w:rsidR="00FC335A" w:rsidRPr="00E753F9" w:rsidRDefault="00FC335A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A. –5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B. –45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C. 45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D. 5</w:t>
      </w:r>
    </w:p>
    <w:p w14:paraId="64CFDDBC" w14:textId="77777777" w:rsidR="00006348" w:rsidRPr="00E753F9" w:rsidRDefault="009232CE" w:rsidP="00015896">
      <w:pPr>
        <w:pStyle w:val="NoSpacing"/>
        <w:jc w:val="both"/>
        <w:rPr>
          <w:color w:val="000000"/>
          <w:sz w:val="28"/>
          <w:szCs w:val="28"/>
          <w:shd w:val="clear" w:color="auto" w:fill="FFFFFF"/>
        </w:rPr>
      </w:pPr>
      <w:r w:rsidRPr="00E753F9">
        <w:rPr>
          <w:b/>
          <w:sz w:val="28"/>
          <w:szCs w:val="28"/>
          <w:lang w:val="pt-BR"/>
        </w:rPr>
        <w:t>Câu 5.</w:t>
      </w:r>
      <w:r w:rsidRPr="00E753F9">
        <w:rPr>
          <w:sz w:val="28"/>
          <w:szCs w:val="28"/>
          <w:lang w:val="pt-BR"/>
        </w:rPr>
        <w:t xml:space="preserve"> </w:t>
      </w:r>
      <w:r w:rsidR="00006348" w:rsidRPr="00E753F9">
        <w:rPr>
          <w:color w:val="000000"/>
          <w:sz w:val="28"/>
          <w:szCs w:val="28"/>
          <w:shd w:val="clear" w:color="auto" w:fill="FFFFFF"/>
        </w:rPr>
        <w:t xml:space="preserve">Biết </w:t>
      </w:r>
      <w:r w:rsidR="00006348" w:rsidRPr="00E753F9">
        <w:rPr>
          <w:color w:val="000000"/>
          <w:position w:val="-26"/>
          <w:sz w:val="28"/>
          <w:szCs w:val="28"/>
          <w:shd w:val="clear" w:color="auto" w:fill="FFFFFF"/>
        </w:rPr>
        <w:object w:dxaOrig="740" w:dyaOrig="680" w14:anchorId="6F811301">
          <v:shape id="_x0000_i1034" type="#_x0000_t75" alt="" style="width:37pt;height:34pt" o:ole="">
            <v:imagedata r:id="rId25" o:title=""/>
          </v:shape>
          <o:OLEObject Type="Embed" ProgID="Equation.DSMT4" ShapeID="_x0000_i1034" DrawAspect="Content" ObjectID="_1743176742" r:id="rId26"/>
        </w:object>
      </w:r>
      <w:r w:rsidR="00006348" w:rsidRPr="00E753F9">
        <w:rPr>
          <w:color w:val="000000"/>
          <w:sz w:val="28"/>
          <w:szCs w:val="28"/>
          <w:shd w:val="clear" w:color="auto" w:fill="FFFFFF"/>
        </w:rPr>
        <w:t xml:space="preserve"> và </w:t>
      </w:r>
      <w:r w:rsidR="00006348" w:rsidRPr="00E753F9">
        <w:rPr>
          <w:color w:val="000000"/>
          <w:position w:val="-10"/>
          <w:sz w:val="28"/>
          <w:szCs w:val="28"/>
          <w:shd w:val="clear" w:color="auto" w:fill="FFFFFF"/>
        </w:rPr>
        <w:object w:dxaOrig="1400" w:dyaOrig="320" w14:anchorId="45C2FF7B">
          <v:shape id="_x0000_i1035" type="#_x0000_t75" alt="" style="width:70pt;height:16pt" o:ole="">
            <v:imagedata r:id="rId27" o:title=""/>
          </v:shape>
          <o:OLEObject Type="Embed" ProgID="Equation.DSMT4" ShapeID="_x0000_i1035" DrawAspect="Content" ObjectID="_1743176743" r:id="rId28"/>
        </w:object>
      </w:r>
      <w:r w:rsidR="00006348" w:rsidRPr="00E753F9">
        <w:rPr>
          <w:color w:val="000000"/>
          <w:sz w:val="28"/>
          <w:szCs w:val="28"/>
          <w:shd w:val="clear" w:color="auto" w:fill="FFFFFF"/>
        </w:rPr>
        <w:t>. Khi đó giá trị của x, y là</w:t>
      </w:r>
    </w:p>
    <w:p w14:paraId="15FBB534" w14:textId="00260BE9" w:rsidR="00006348" w:rsidRPr="00E753F9" w:rsidRDefault="00006348" w:rsidP="00015896">
      <w:pPr>
        <w:pStyle w:val="NoSpacing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753F9">
        <w:rPr>
          <w:bCs/>
          <w:color w:val="000000"/>
          <w:sz w:val="28"/>
          <w:szCs w:val="28"/>
          <w:shd w:val="clear" w:color="auto" w:fill="FFFFFF"/>
        </w:rPr>
        <w:t>A. x = 6, y = 9</w:t>
      </w:r>
      <w:r w:rsidRPr="00E753F9">
        <w:rPr>
          <w:bCs/>
          <w:color w:val="000000"/>
          <w:sz w:val="28"/>
          <w:szCs w:val="28"/>
          <w:shd w:val="clear" w:color="auto" w:fill="FFFFFF"/>
        </w:rPr>
        <w:tab/>
        <w:t>B. x = −7, y = −8</w:t>
      </w:r>
      <w:r w:rsidRPr="00E753F9">
        <w:rPr>
          <w:bCs/>
          <w:color w:val="000000"/>
          <w:sz w:val="28"/>
          <w:szCs w:val="28"/>
          <w:shd w:val="clear" w:color="auto" w:fill="FFFFFF"/>
        </w:rPr>
        <w:tab/>
      </w:r>
      <w:r w:rsidRPr="00E753F9">
        <w:rPr>
          <w:bCs/>
          <w:color w:val="000000"/>
          <w:sz w:val="28"/>
          <w:szCs w:val="28"/>
          <w:shd w:val="clear" w:color="auto" w:fill="FFFFFF"/>
        </w:rPr>
        <w:tab/>
        <w:t>C. x = 8, y = 12</w:t>
      </w:r>
      <w:r w:rsidRPr="00E753F9">
        <w:rPr>
          <w:bCs/>
          <w:color w:val="000000"/>
          <w:sz w:val="28"/>
          <w:szCs w:val="28"/>
          <w:shd w:val="clear" w:color="auto" w:fill="FFFFFF"/>
        </w:rPr>
        <w:tab/>
      </w:r>
      <w:r w:rsidRPr="00E753F9">
        <w:rPr>
          <w:bCs/>
          <w:color w:val="000000"/>
          <w:sz w:val="28"/>
          <w:szCs w:val="28"/>
          <w:shd w:val="clear" w:color="auto" w:fill="FFFFFF"/>
        </w:rPr>
        <w:tab/>
        <w:t>D. x = −6, y = −9</w:t>
      </w:r>
    </w:p>
    <w:p w14:paraId="0C1A9FE2" w14:textId="1F172387" w:rsidR="00E362D2" w:rsidRPr="00E753F9" w:rsidRDefault="009232CE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b/>
          <w:sz w:val="28"/>
          <w:szCs w:val="28"/>
        </w:rPr>
        <w:t xml:space="preserve">Câu 6. </w:t>
      </w:r>
      <w:r w:rsidR="00E362D2" w:rsidRPr="00E753F9">
        <w:rPr>
          <w:color w:val="000000"/>
          <w:sz w:val="28"/>
          <w:szCs w:val="28"/>
        </w:rPr>
        <w:t>Biểu thức nào sau đây là biểu thức số?</w:t>
      </w:r>
    </w:p>
    <w:p w14:paraId="210DD97F" w14:textId="7F84B495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A. 2.(3</w:t>
      </w:r>
      <w:r w:rsidRPr="00E753F9">
        <w:rPr>
          <w:color w:val="000000"/>
          <w:sz w:val="28"/>
          <w:szCs w:val="28"/>
          <w:vertAlign w:val="superscript"/>
        </w:rPr>
        <w:t>2</w:t>
      </w:r>
      <w:r w:rsidRPr="00E753F9">
        <w:rPr>
          <w:color w:val="000000"/>
          <w:sz w:val="28"/>
          <w:szCs w:val="28"/>
        </w:rPr>
        <w:t> + 4)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B. xy;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C. 5x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D. z</w:t>
      </w:r>
      <w:r w:rsidRPr="00E753F9">
        <w:rPr>
          <w:color w:val="000000"/>
          <w:sz w:val="28"/>
          <w:szCs w:val="28"/>
          <w:vertAlign w:val="superscript"/>
        </w:rPr>
        <w:t>2</w:t>
      </w:r>
      <w:r w:rsidRPr="00E753F9">
        <w:rPr>
          <w:color w:val="000000"/>
          <w:sz w:val="28"/>
          <w:szCs w:val="28"/>
        </w:rPr>
        <w:t> + t</w:t>
      </w:r>
      <w:r w:rsidRPr="00E753F9">
        <w:rPr>
          <w:color w:val="000000"/>
          <w:sz w:val="28"/>
          <w:szCs w:val="28"/>
          <w:vertAlign w:val="superscript"/>
        </w:rPr>
        <w:t>3</w:t>
      </w:r>
    </w:p>
    <w:p w14:paraId="29C829B1" w14:textId="1299AF35" w:rsidR="00E362D2" w:rsidRPr="00E753F9" w:rsidRDefault="009232CE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b/>
          <w:sz w:val="28"/>
          <w:szCs w:val="28"/>
        </w:rPr>
        <w:t xml:space="preserve">Câu 7. </w:t>
      </w:r>
      <w:r w:rsidR="00E362D2" w:rsidRPr="00E753F9">
        <w:rPr>
          <w:color w:val="000000"/>
          <w:sz w:val="28"/>
          <w:szCs w:val="28"/>
        </w:rPr>
        <w:t>Giá trị của biểu thức A = x</w:t>
      </w:r>
      <w:r w:rsidR="00E362D2" w:rsidRPr="00E753F9">
        <w:rPr>
          <w:color w:val="000000"/>
          <w:sz w:val="28"/>
          <w:szCs w:val="28"/>
          <w:vertAlign w:val="superscript"/>
        </w:rPr>
        <w:t>2</w:t>
      </w:r>
      <w:r w:rsidR="00E362D2" w:rsidRPr="00E753F9">
        <w:rPr>
          <w:color w:val="000000"/>
          <w:sz w:val="28"/>
          <w:szCs w:val="28"/>
        </w:rPr>
        <w:t> – y</w:t>
      </w:r>
      <w:r w:rsidR="00E362D2" w:rsidRPr="00E753F9">
        <w:rPr>
          <w:color w:val="000000"/>
          <w:sz w:val="28"/>
          <w:szCs w:val="28"/>
          <w:vertAlign w:val="superscript"/>
        </w:rPr>
        <w:t>2</w:t>
      </w:r>
      <w:r w:rsidR="00E362D2" w:rsidRPr="00E753F9">
        <w:rPr>
          <w:color w:val="000000"/>
          <w:sz w:val="28"/>
          <w:szCs w:val="28"/>
        </w:rPr>
        <w:t> + z</w:t>
      </w:r>
      <w:r w:rsidR="00E362D2" w:rsidRPr="00E753F9">
        <w:rPr>
          <w:color w:val="000000"/>
          <w:sz w:val="28"/>
          <w:szCs w:val="28"/>
          <w:vertAlign w:val="superscript"/>
        </w:rPr>
        <w:t>2</w:t>
      </w:r>
      <w:r w:rsidR="00E362D2" w:rsidRPr="00E753F9">
        <w:rPr>
          <w:color w:val="000000"/>
          <w:sz w:val="28"/>
          <w:szCs w:val="28"/>
        </w:rPr>
        <w:t> tại x = –1, y = 1 và z = –1 là</w:t>
      </w:r>
    </w:p>
    <w:p w14:paraId="2993D30E" w14:textId="2110C705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A. –1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B. 1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B. –2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D. 3</w:t>
      </w:r>
    </w:p>
    <w:p w14:paraId="70D46340" w14:textId="77777777" w:rsidR="00006348" w:rsidRPr="00E753F9" w:rsidRDefault="009232CE" w:rsidP="00015896">
      <w:pPr>
        <w:pStyle w:val="NoSpacing"/>
        <w:jc w:val="both"/>
        <w:rPr>
          <w:bCs/>
          <w:sz w:val="28"/>
          <w:szCs w:val="28"/>
          <w:lang w:val="vi-VN"/>
        </w:rPr>
      </w:pPr>
      <w:r w:rsidRPr="00E753F9">
        <w:rPr>
          <w:b/>
          <w:sz w:val="28"/>
          <w:szCs w:val="28"/>
        </w:rPr>
        <w:t xml:space="preserve">Câu 8. </w:t>
      </w:r>
      <w:r w:rsidR="00006348" w:rsidRPr="00E753F9">
        <w:rPr>
          <w:bCs/>
          <w:sz w:val="28"/>
          <w:szCs w:val="28"/>
          <w:lang w:val="vi-VN"/>
        </w:rPr>
        <w:t>Đa thức nào sau đây là đa thức một biến?</w:t>
      </w:r>
    </w:p>
    <w:p w14:paraId="09237D1B" w14:textId="3D6E762E" w:rsidR="00006348" w:rsidRPr="00E753F9" w:rsidRDefault="00006348" w:rsidP="00015896">
      <w:pPr>
        <w:pStyle w:val="NoSpacing"/>
        <w:jc w:val="both"/>
        <w:rPr>
          <w:sz w:val="28"/>
          <w:szCs w:val="28"/>
          <w:lang w:val="vi-VN"/>
        </w:rPr>
      </w:pPr>
      <w:r w:rsidRPr="00E753F9">
        <w:rPr>
          <w:sz w:val="28"/>
          <w:szCs w:val="28"/>
        </w:rPr>
        <w:t>A. x</w:t>
      </w:r>
      <w:r w:rsidRPr="00E753F9">
        <w:rPr>
          <w:sz w:val="28"/>
          <w:szCs w:val="28"/>
          <w:vertAlign w:val="superscript"/>
        </w:rPr>
        <w:t>2</w:t>
      </w:r>
      <w:r w:rsidRPr="00E753F9">
        <w:rPr>
          <w:sz w:val="28"/>
          <w:szCs w:val="28"/>
        </w:rPr>
        <w:t xml:space="preserve"> - 2xy + y</w:t>
      </w:r>
      <w:r w:rsidRPr="00E753F9">
        <w:rPr>
          <w:sz w:val="28"/>
          <w:szCs w:val="28"/>
          <w:vertAlign w:val="superscript"/>
        </w:rPr>
        <w:t>2</w:t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</w:rPr>
        <w:t>B. xyz + 5xy – 6z + 7</w:t>
      </w:r>
    </w:p>
    <w:p w14:paraId="0E00FD77" w14:textId="7770B024" w:rsidR="00006348" w:rsidRPr="00E753F9" w:rsidRDefault="00006348" w:rsidP="00015896">
      <w:pPr>
        <w:pStyle w:val="NoSpacing"/>
        <w:jc w:val="both"/>
        <w:rPr>
          <w:sz w:val="28"/>
          <w:szCs w:val="28"/>
          <w:lang w:val="vi-VN"/>
        </w:rPr>
      </w:pPr>
      <w:r w:rsidRPr="00E753F9">
        <w:rPr>
          <w:sz w:val="28"/>
          <w:szCs w:val="28"/>
        </w:rPr>
        <w:t>C. 2z</w:t>
      </w:r>
      <w:r w:rsidRPr="00E753F9">
        <w:rPr>
          <w:sz w:val="28"/>
          <w:szCs w:val="28"/>
          <w:vertAlign w:val="superscript"/>
        </w:rPr>
        <w:t>2</w:t>
      </w:r>
      <w:r w:rsidRPr="00E753F9">
        <w:rPr>
          <w:sz w:val="28"/>
          <w:szCs w:val="28"/>
        </w:rPr>
        <w:t xml:space="preserve"> – 4z + 6z</w:t>
      </w:r>
      <w:r w:rsidRPr="00E753F9">
        <w:rPr>
          <w:sz w:val="28"/>
          <w:szCs w:val="28"/>
          <w:vertAlign w:val="superscript"/>
        </w:rPr>
        <w:t>3</w:t>
      </w:r>
      <w:r w:rsidRPr="00E753F9">
        <w:rPr>
          <w:sz w:val="28"/>
          <w:szCs w:val="28"/>
        </w:rPr>
        <w:t xml:space="preserve"> + 7</w:t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  <w:lang w:val="vi-VN"/>
        </w:rPr>
        <w:tab/>
      </w:r>
      <w:r w:rsidRPr="00E753F9">
        <w:rPr>
          <w:sz w:val="28"/>
          <w:szCs w:val="28"/>
        </w:rPr>
        <w:t>D. xy – 2yz</w:t>
      </w:r>
    </w:p>
    <w:p w14:paraId="2185755E" w14:textId="77777777" w:rsidR="00006348" w:rsidRPr="00E753F9" w:rsidRDefault="009232CE" w:rsidP="00015896">
      <w:pPr>
        <w:pStyle w:val="NoSpacing"/>
        <w:jc w:val="both"/>
        <w:rPr>
          <w:bCs/>
          <w:sz w:val="28"/>
          <w:szCs w:val="28"/>
          <w:lang w:val="vi-VN"/>
        </w:rPr>
      </w:pPr>
      <w:r w:rsidRPr="00E753F9">
        <w:rPr>
          <w:b/>
          <w:sz w:val="28"/>
          <w:szCs w:val="28"/>
          <w:lang w:val="nl-NL"/>
        </w:rPr>
        <w:t xml:space="preserve">Câu 9. </w:t>
      </w:r>
      <w:r w:rsidR="00006348" w:rsidRPr="00E753F9">
        <w:rPr>
          <w:bCs/>
          <w:sz w:val="28"/>
          <w:szCs w:val="28"/>
        </w:rPr>
        <w:t xml:space="preserve">Cho đa thức </w:t>
      </w:r>
      <w:r w:rsidR="00006348" w:rsidRPr="00E753F9">
        <w:rPr>
          <w:position w:val="-14"/>
          <w:sz w:val="28"/>
          <w:szCs w:val="28"/>
        </w:rPr>
        <w:object w:dxaOrig="1820" w:dyaOrig="400" w14:anchorId="40132627">
          <v:shape id="_x0000_i1036" type="#_x0000_t75" style="width:90.5pt;height:20.5pt" o:ole="">
            <v:imagedata r:id="rId29" o:title=""/>
          </v:shape>
          <o:OLEObject Type="Embed" ProgID="Equation.DSMT4" ShapeID="_x0000_i1036" DrawAspect="Content" ObjectID="_1743176744" r:id="rId30"/>
        </w:object>
      </w:r>
      <w:r w:rsidR="00006348" w:rsidRPr="00E753F9">
        <w:rPr>
          <w:sz w:val="28"/>
          <w:szCs w:val="28"/>
        </w:rPr>
        <w:t>. Trong các số sau đây, số nào là nghiệm của A(x)</w:t>
      </w:r>
    </w:p>
    <w:p w14:paraId="33AD60EA" w14:textId="6D2D8F2B" w:rsidR="009232CE" w:rsidRPr="00E753F9" w:rsidRDefault="00006348" w:rsidP="00015896">
      <w:pPr>
        <w:pStyle w:val="NoSpacing"/>
        <w:jc w:val="both"/>
        <w:rPr>
          <w:bCs/>
          <w:sz w:val="28"/>
          <w:szCs w:val="28"/>
          <w:lang w:val="vi-VN"/>
        </w:rPr>
      </w:pPr>
      <w:r w:rsidRPr="00E753F9">
        <w:rPr>
          <w:bCs/>
          <w:sz w:val="28"/>
          <w:szCs w:val="28"/>
        </w:rPr>
        <w:t>A. 0</w:t>
      </w:r>
      <w:r w:rsidRPr="00E753F9">
        <w:rPr>
          <w:bCs/>
          <w:sz w:val="28"/>
          <w:szCs w:val="28"/>
        </w:rPr>
        <w:tab/>
      </w:r>
      <w:r w:rsidRPr="00E753F9">
        <w:rPr>
          <w:bCs/>
          <w:sz w:val="28"/>
          <w:szCs w:val="28"/>
        </w:rPr>
        <w:tab/>
      </w:r>
      <w:r w:rsidRPr="00E753F9">
        <w:rPr>
          <w:bCs/>
          <w:sz w:val="28"/>
          <w:szCs w:val="28"/>
        </w:rPr>
        <w:tab/>
        <w:t>B. 1</w:t>
      </w:r>
      <w:r w:rsidRPr="00E753F9">
        <w:rPr>
          <w:bCs/>
          <w:sz w:val="28"/>
          <w:szCs w:val="28"/>
        </w:rPr>
        <w:tab/>
      </w:r>
      <w:r w:rsidRPr="00E753F9">
        <w:rPr>
          <w:bCs/>
          <w:sz w:val="28"/>
          <w:szCs w:val="28"/>
        </w:rPr>
        <w:tab/>
      </w:r>
      <w:r w:rsidRPr="00E753F9">
        <w:rPr>
          <w:bCs/>
          <w:sz w:val="28"/>
          <w:szCs w:val="28"/>
        </w:rPr>
        <w:tab/>
        <w:t>C. -1</w:t>
      </w:r>
      <w:r w:rsidRPr="00E753F9">
        <w:rPr>
          <w:bCs/>
          <w:sz w:val="28"/>
          <w:szCs w:val="28"/>
          <w:lang w:val="vi-VN"/>
        </w:rPr>
        <w:t xml:space="preserve">                      </w:t>
      </w:r>
      <w:r w:rsidRPr="00E753F9">
        <w:rPr>
          <w:bCs/>
          <w:sz w:val="28"/>
          <w:szCs w:val="28"/>
        </w:rPr>
        <w:t xml:space="preserve"> D. 3</w:t>
      </w:r>
    </w:p>
    <w:p w14:paraId="04268FA6" w14:textId="77777777" w:rsidR="00E362D2" w:rsidRPr="00E753F9" w:rsidRDefault="009232CE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b/>
          <w:sz w:val="28"/>
          <w:szCs w:val="28"/>
        </w:rPr>
        <w:t xml:space="preserve">Câu 10. </w:t>
      </w:r>
      <w:r w:rsidR="00E362D2" w:rsidRPr="00E753F9">
        <w:rPr>
          <w:color w:val="000000"/>
          <w:sz w:val="28"/>
          <w:szCs w:val="28"/>
        </w:rPr>
        <w:t>Trong các bộ ba độ dài đoạn thẳng dưới đây, bộ ba nào có thể là độ dài ba cạnh của một tam giác?</w:t>
      </w:r>
    </w:p>
    <w:p w14:paraId="73DBD696" w14:textId="221D7E6C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A. 7 cm; 9 cm; 18 cm;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B. 2 cm; 5 cm; 7 cm;</w:t>
      </w:r>
    </w:p>
    <w:p w14:paraId="2A77CE23" w14:textId="52518EB6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C. 1 cm; 7 cm; 9 cm;</w:t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</w:r>
      <w:r w:rsidRPr="00E753F9">
        <w:rPr>
          <w:color w:val="000000"/>
          <w:sz w:val="28"/>
          <w:szCs w:val="28"/>
        </w:rPr>
        <w:tab/>
        <w:t>D. 6 cm; 11 cm; 13 cm.</w:t>
      </w:r>
    </w:p>
    <w:p w14:paraId="2D226B4F" w14:textId="3DD50F52" w:rsidR="00E362D2" w:rsidRPr="00E753F9" w:rsidRDefault="00E753F9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88F30F" wp14:editId="056F5BF0">
            <wp:simplePos x="0" y="0"/>
            <wp:positionH relativeFrom="column">
              <wp:posOffset>3848100</wp:posOffset>
            </wp:positionH>
            <wp:positionV relativeFrom="paragraph">
              <wp:posOffset>90805</wp:posOffset>
            </wp:positionV>
            <wp:extent cx="2019300" cy="1276350"/>
            <wp:effectExtent l="0" t="0" r="0" b="0"/>
            <wp:wrapSquare wrapText="bothSides"/>
            <wp:docPr id="2" name="Picture 2" descr="Đề thi Học kì 2 Toán 7 Chân trời sáng tạo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2 Toán 7 Chân trời sáng tạo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2CE" w:rsidRPr="00E753F9">
        <w:rPr>
          <w:b/>
          <w:sz w:val="28"/>
          <w:szCs w:val="28"/>
        </w:rPr>
        <w:t>Câu 11</w:t>
      </w:r>
      <w:r w:rsidR="009232CE" w:rsidRPr="00E753F9">
        <w:rPr>
          <w:sz w:val="28"/>
          <w:szCs w:val="28"/>
        </w:rPr>
        <w:t>.</w:t>
      </w:r>
      <w:r w:rsidR="00E362D2" w:rsidRPr="00E753F9">
        <w:rPr>
          <w:sz w:val="28"/>
          <w:szCs w:val="28"/>
        </w:rPr>
        <w:t xml:space="preserve"> </w:t>
      </w:r>
      <w:r w:rsidR="00E362D2" w:rsidRPr="00E753F9">
        <w:rPr>
          <w:color w:val="000000"/>
          <w:sz w:val="28"/>
          <w:szCs w:val="28"/>
        </w:rPr>
        <w:t>Dựa vào hình vẽ và chọn đáp án đúng.</w:t>
      </w:r>
    </w:p>
    <w:p w14:paraId="4BB44D80" w14:textId="4EC73707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A. AB + BD &gt; AC;</w:t>
      </w:r>
    </w:p>
    <w:p w14:paraId="5F0E17BE" w14:textId="145C543C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B. AD + DC &gt; AC;</w:t>
      </w:r>
    </w:p>
    <w:p w14:paraId="3AB1B19C" w14:textId="5F8CD6DF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C. AB + AD &gt; BC;</w:t>
      </w:r>
    </w:p>
    <w:p w14:paraId="4DF7827D" w14:textId="7B3B5DB4" w:rsidR="00E362D2" w:rsidRPr="00E753F9" w:rsidRDefault="00E362D2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D. AB + BC &lt; AC.</w:t>
      </w:r>
    </w:p>
    <w:p w14:paraId="397DDD05" w14:textId="77777777" w:rsidR="00E753F9" w:rsidRDefault="00E753F9" w:rsidP="00015896">
      <w:pPr>
        <w:pStyle w:val="NoSpacing"/>
        <w:jc w:val="both"/>
        <w:rPr>
          <w:b/>
          <w:sz w:val="28"/>
          <w:szCs w:val="28"/>
        </w:rPr>
      </w:pPr>
    </w:p>
    <w:p w14:paraId="674C52C1" w14:textId="77777777" w:rsidR="00E753F9" w:rsidRDefault="00E753F9" w:rsidP="00015896">
      <w:pPr>
        <w:pStyle w:val="NoSpacing"/>
        <w:jc w:val="both"/>
        <w:rPr>
          <w:b/>
          <w:sz w:val="28"/>
          <w:szCs w:val="28"/>
        </w:rPr>
      </w:pPr>
    </w:p>
    <w:p w14:paraId="3A11E6E9" w14:textId="2C94E61B" w:rsidR="00FC335A" w:rsidRPr="00E753F9" w:rsidRDefault="00FC335A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b/>
          <w:sz w:val="28"/>
          <w:szCs w:val="28"/>
        </w:rPr>
        <w:lastRenderedPageBreak/>
        <w:t>Câu 12</w:t>
      </w:r>
      <w:r w:rsidRPr="00E753F9">
        <w:rPr>
          <w:sz w:val="28"/>
          <w:szCs w:val="28"/>
        </w:rPr>
        <w:t xml:space="preserve">. </w:t>
      </w:r>
      <w:r w:rsidRPr="00E753F9">
        <w:rPr>
          <w:color w:val="000000"/>
          <w:sz w:val="28"/>
          <w:szCs w:val="28"/>
        </w:rPr>
        <w:t>Cho tam giác ABC. Ba đường trung tuyến của tam giác ABC cùng đi qua một điểm M. Khẳng định nào sau đây là đúng?</w:t>
      </w:r>
    </w:p>
    <w:p w14:paraId="5BD44838" w14:textId="77777777" w:rsidR="00FC335A" w:rsidRPr="00E753F9" w:rsidRDefault="00FC335A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A. M cách đều ba đỉnh của tam giác ABC;</w:t>
      </w:r>
    </w:p>
    <w:p w14:paraId="79E3626F" w14:textId="77777777" w:rsidR="00FC335A" w:rsidRPr="00E753F9" w:rsidRDefault="00FC335A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B. M cách đều ba cạnh của tam giác ABC;</w:t>
      </w:r>
    </w:p>
    <w:p w14:paraId="23443137" w14:textId="77777777" w:rsidR="00FC335A" w:rsidRPr="00E753F9" w:rsidRDefault="00FC335A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C. M là trọng tâm tam giác ABC;</w:t>
      </w:r>
    </w:p>
    <w:p w14:paraId="0A20CC3F" w14:textId="77777777" w:rsidR="00FC335A" w:rsidRPr="00E753F9" w:rsidRDefault="00FC335A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D. M là trực tâm tam giác ABC.</w:t>
      </w:r>
    </w:p>
    <w:p w14:paraId="4F03D644" w14:textId="77777777" w:rsidR="009232CE" w:rsidRPr="00E753F9" w:rsidRDefault="009232CE" w:rsidP="00015896">
      <w:pPr>
        <w:pStyle w:val="NoSpacing"/>
        <w:jc w:val="both"/>
        <w:rPr>
          <w:rFonts w:eastAsiaTheme="minorEastAsia"/>
          <w:b/>
          <w:sz w:val="28"/>
          <w:szCs w:val="28"/>
        </w:rPr>
      </w:pPr>
      <w:r w:rsidRPr="00E753F9">
        <w:rPr>
          <w:rFonts w:eastAsiaTheme="minorEastAsia"/>
          <w:b/>
          <w:sz w:val="28"/>
          <w:szCs w:val="28"/>
        </w:rPr>
        <w:t xml:space="preserve">Phần 2: Tự luận </w:t>
      </w:r>
    </w:p>
    <w:p w14:paraId="613FD7E7" w14:textId="77777777" w:rsidR="009232CE" w:rsidRPr="00E753F9" w:rsidRDefault="009232CE" w:rsidP="00015896">
      <w:pPr>
        <w:pStyle w:val="NoSpacing"/>
        <w:jc w:val="both"/>
        <w:rPr>
          <w:sz w:val="28"/>
          <w:szCs w:val="28"/>
        </w:rPr>
      </w:pPr>
      <w:r w:rsidRPr="00E753F9">
        <w:rPr>
          <w:rFonts w:eastAsiaTheme="minorEastAsia"/>
          <w:b/>
          <w:sz w:val="28"/>
          <w:szCs w:val="28"/>
        </w:rPr>
        <w:t>Câu 1.</w:t>
      </w:r>
      <w:r w:rsidRPr="00E753F9">
        <w:rPr>
          <w:rFonts w:eastAsiaTheme="minorEastAsia"/>
          <w:b/>
          <w:color w:val="FF0000"/>
          <w:sz w:val="28"/>
          <w:szCs w:val="28"/>
        </w:rPr>
        <w:t xml:space="preserve"> </w:t>
      </w:r>
      <w:r w:rsidRPr="00E753F9">
        <w:rPr>
          <w:sz w:val="28"/>
          <w:szCs w:val="28"/>
        </w:rPr>
        <w:t>Tìm  x, y, z biết:</w:t>
      </w:r>
    </w:p>
    <w:p w14:paraId="694A93A7" w14:textId="611F8B5D" w:rsidR="009232CE" w:rsidRPr="00E753F9" w:rsidRDefault="00015896" w:rsidP="00015896">
      <w:pPr>
        <w:pStyle w:val="NoSpacing"/>
        <w:ind w:firstLine="720"/>
        <w:jc w:val="both"/>
        <w:rPr>
          <w:rFonts w:eastAsiaTheme="minorEastAsia"/>
          <w:sz w:val="28"/>
          <w:szCs w:val="28"/>
        </w:rPr>
      </w:pPr>
      <w:r w:rsidRPr="00E753F9">
        <w:rPr>
          <w:sz w:val="28"/>
          <w:szCs w:val="28"/>
        </w:rPr>
        <w:t xml:space="preserve">a) </w:t>
      </w:r>
      <w:r w:rsidR="00161E08" w:rsidRPr="00E753F9">
        <w:rPr>
          <w:position w:val="-26"/>
          <w:sz w:val="28"/>
          <w:szCs w:val="28"/>
        </w:rPr>
        <w:object w:dxaOrig="800" w:dyaOrig="680" w14:anchorId="74352E08">
          <v:shape id="_x0000_i1037" type="#_x0000_t75" style="width:40pt;height:34pt" o:ole="">
            <v:imagedata r:id="rId32" o:title=""/>
          </v:shape>
          <o:OLEObject Type="Embed" ProgID="Equation.DSMT4" ShapeID="_x0000_i1037" DrawAspect="Content" ObjectID="_1743176745" r:id="rId33"/>
        </w:object>
      </w:r>
      <w:r w:rsidR="009232CE" w:rsidRPr="00E753F9">
        <w:rPr>
          <w:bCs/>
          <w:sz w:val="28"/>
          <w:szCs w:val="28"/>
        </w:rPr>
        <w:t>và  x – y = -</w:t>
      </w:r>
      <w:r w:rsidR="00161E08" w:rsidRPr="00E753F9">
        <w:rPr>
          <w:bCs/>
          <w:sz w:val="28"/>
          <w:szCs w:val="28"/>
        </w:rPr>
        <w:t>2</w:t>
      </w:r>
      <w:r w:rsidR="009232CE" w:rsidRPr="00E753F9">
        <w:rPr>
          <w:bCs/>
          <w:sz w:val="28"/>
          <w:szCs w:val="28"/>
        </w:rPr>
        <w:t>5</w:t>
      </w:r>
      <w:r w:rsidR="009232CE" w:rsidRPr="00E753F9">
        <w:rPr>
          <w:bCs/>
          <w:sz w:val="28"/>
          <w:szCs w:val="28"/>
        </w:rPr>
        <w:tab/>
      </w:r>
      <w:r w:rsidR="009232CE" w:rsidRPr="00E753F9">
        <w:rPr>
          <w:bCs/>
          <w:sz w:val="28"/>
          <w:szCs w:val="28"/>
        </w:rPr>
        <w:tab/>
        <w:t xml:space="preserve">b) </w:t>
      </w:r>
      <w:r w:rsidR="00161E08" w:rsidRPr="00E753F9">
        <w:rPr>
          <w:position w:val="-24"/>
          <w:sz w:val="28"/>
          <w:szCs w:val="28"/>
          <w:lang w:val="vi-VN"/>
        </w:rPr>
        <w:object w:dxaOrig="2740" w:dyaOrig="620" w14:anchorId="3733D674">
          <v:shape id="_x0000_i1038" type="#_x0000_t75" style="width:137.5pt;height:31pt" o:ole="">
            <v:imagedata r:id="rId34" o:title=""/>
          </v:shape>
          <o:OLEObject Type="Embed" ProgID="Equation.DSMT4" ShapeID="_x0000_i1038" DrawAspect="Content" ObjectID="_1743176746" r:id="rId35"/>
        </w:object>
      </w:r>
    </w:p>
    <w:p w14:paraId="6D0F6C98" w14:textId="3936772D" w:rsidR="009232CE" w:rsidRPr="00E753F9" w:rsidRDefault="009232CE" w:rsidP="00015896">
      <w:pPr>
        <w:pStyle w:val="NoSpacing"/>
        <w:jc w:val="both"/>
        <w:rPr>
          <w:sz w:val="28"/>
          <w:szCs w:val="28"/>
          <w:lang w:val="vi-VN"/>
        </w:rPr>
      </w:pPr>
      <w:r w:rsidRPr="00E753F9">
        <w:rPr>
          <w:rFonts w:eastAsiaTheme="minorEastAsia"/>
          <w:b/>
          <w:sz w:val="28"/>
          <w:szCs w:val="28"/>
        </w:rPr>
        <w:t>Câu 2.</w:t>
      </w:r>
      <w:r w:rsidRPr="00E753F9">
        <w:rPr>
          <w:rFonts w:eastAsiaTheme="minorEastAsia"/>
          <w:b/>
          <w:color w:val="FF0000"/>
          <w:sz w:val="28"/>
          <w:szCs w:val="28"/>
        </w:rPr>
        <w:t xml:space="preserve"> </w:t>
      </w:r>
      <w:r w:rsidRPr="00E753F9">
        <w:rPr>
          <w:sz w:val="28"/>
          <w:szCs w:val="28"/>
        </w:rPr>
        <w:t>Cho đa thức</w:t>
      </w:r>
      <w:r w:rsidR="00161E08" w:rsidRPr="00E753F9">
        <w:rPr>
          <w:position w:val="-16"/>
          <w:sz w:val="28"/>
          <w:szCs w:val="28"/>
        </w:rPr>
        <w:object w:dxaOrig="4140" w:dyaOrig="440" w14:anchorId="5AB6E932">
          <v:shape id="_x0000_i1039" type="#_x0000_t75" style="width:207.5pt;height:22pt" o:ole="">
            <v:imagedata r:id="rId36" o:title=""/>
          </v:shape>
          <o:OLEObject Type="Embed" ProgID="Equation.DSMT4" ShapeID="_x0000_i1039" DrawAspect="Content" ObjectID="_1743176747" r:id="rId37"/>
        </w:object>
      </w:r>
    </w:p>
    <w:p w14:paraId="03C5F7E3" w14:textId="77777777" w:rsidR="009232CE" w:rsidRPr="00E753F9" w:rsidRDefault="009232CE" w:rsidP="00015896">
      <w:pPr>
        <w:pStyle w:val="NoSpacing"/>
        <w:ind w:firstLine="720"/>
        <w:jc w:val="both"/>
        <w:rPr>
          <w:sz w:val="28"/>
          <w:szCs w:val="28"/>
        </w:rPr>
      </w:pPr>
      <w:r w:rsidRPr="00E753F9">
        <w:rPr>
          <w:sz w:val="28"/>
          <w:szCs w:val="28"/>
        </w:rPr>
        <w:t>a) Thu gọn, sắp xếp đa thức A(x) theo lũy thừa giảm dần của biến.</w:t>
      </w:r>
    </w:p>
    <w:p w14:paraId="500F2561" w14:textId="28653801" w:rsidR="009232CE" w:rsidRPr="00E753F9" w:rsidRDefault="009232CE" w:rsidP="00015896">
      <w:pPr>
        <w:pStyle w:val="NoSpacing"/>
        <w:ind w:firstLine="720"/>
        <w:jc w:val="both"/>
        <w:rPr>
          <w:color w:val="212529"/>
          <w:sz w:val="28"/>
          <w:szCs w:val="28"/>
        </w:rPr>
      </w:pPr>
      <w:r w:rsidRPr="00E753F9">
        <w:rPr>
          <w:sz w:val="28"/>
          <w:szCs w:val="28"/>
        </w:rPr>
        <w:t>b) Xác định bậc của đa thức A(x)</w:t>
      </w:r>
    </w:p>
    <w:p w14:paraId="7019D75F" w14:textId="715FC001" w:rsidR="009232CE" w:rsidRPr="00E753F9" w:rsidRDefault="009232CE" w:rsidP="00015896">
      <w:pPr>
        <w:pStyle w:val="NoSpacing"/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753F9">
        <w:rPr>
          <w:bCs/>
          <w:color w:val="000000"/>
          <w:sz w:val="28"/>
          <w:szCs w:val="28"/>
          <w:shd w:val="clear" w:color="auto" w:fill="FFFFFF"/>
        </w:rPr>
        <w:t>c) Tính A(</w:t>
      </w:r>
      <w:r w:rsidR="00161E08" w:rsidRPr="00E753F9">
        <w:rPr>
          <w:bCs/>
          <w:color w:val="000000"/>
          <w:sz w:val="28"/>
          <w:szCs w:val="28"/>
          <w:shd w:val="clear" w:color="auto" w:fill="FFFFFF"/>
        </w:rPr>
        <w:t>0</w:t>
      </w:r>
      <w:r w:rsidRPr="00E753F9">
        <w:rPr>
          <w:bCs/>
          <w:color w:val="000000"/>
          <w:sz w:val="28"/>
          <w:szCs w:val="28"/>
          <w:shd w:val="clear" w:color="auto" w:fill="FFFFFF"/>
        </w:rPr>
        <w:t>), A(</w:t>
      </w:r>
      <w:r w:rsidR="00161E08" w:rsidRPr="00E753F9">
        <w:rPr>
          <w:bCs/>
          <w:color w:val="000000"/>
          <w:sz w:val="28"/>
          <w:szCs w:val="28"/>
          <w:shd w:val="clear" w:color="auto" w:fill="FFFFFF"/>
        </w:rPr>
        <w:t>-</w:t>
      </w:r>
      <w:r w:rsidRPr="00E753F9">
        <w:rPr>
          <w:bCs/>
          <w:color w:val="000000"/>
          <w:sz w:val="28"/>
          <w:szCs w:val="28"/>
          <w:shd w:val="clear" w:color="auto" w:fill="FFFFFF"/>
        </w:rPr>
        <w:t>2), A(3), A</w:t>
      </w:r>
      <w:r w:rsidR="00161E08" w:rsidRPr="00E753F9">
        <w:rPr>
          <w:bCs/>
          <w:color w:val="000000"/>
          <w:sz w:val="28"/>
          <w:szCs w:val="28"/>
          <w:shd w:val="clear" w:color="auto" w:fill="FFFFFF"/>
        </w:rPr>
        <w:t>(</w:t>
      </w:r>
      <w:r w:rsidR="00161E08" w:rsidRPr="00E753F9">
        <w:rPr>
          <w:bCs/>
          <w:color w:val="000000"/>
          <w:position w:val="-24"/>
          <w:sz w:val="28"/>
          <w:szCs w:val="28"/>
          <w:shd w:val="clear" w:color="auto" w:fill="FFFFFF"/>
        </w:rPr>
        <w:object w:dxaOrig="400" w:dyaOrig="620" w14:anchorId="2660048E">
          <v:shape id="_x0000_i1040" type="#_x0000_t75" style="width:20pt;height:31pt" o:ole="">
            <v:imagedata r:id="rId38" o:title=""/>
          </v:shape>
          <o:OLEObject Type="Embed" ProgID="Equation.DSMT4" ShapeID="_x0000_i1040" DrawAspect="Content" ObjectID="_1743176748" r:id="rId39"/>
        </w:object>
      </w:r>
      <w:r w:rsidRPr="00E753F9">
        <w:rPr>
          <w:bCs/>
          <w:color w:val="000000"/>
          <w:sz w:val="28"/>
          <w:szCs w:val="28"/>
          <w:shd w:val="clear" w:color="auto" w:fill="FFFFFF"/>
        </w:rPr>
        <w:t>)</w:t>
      </w:r>
    </w:p>
    <w:p w14:paraId="6E097BF6" w14:textId="77777777" w:rsidR="00FC335A" w:rsidRPr="00E753F9" w:rsidRDefault="009232CE" w:rsidP="00015896">
      <w:pPr>
        <w:pStyle w:val="NoSpacing"/>
        <w:jc w:val="both"/>
        <w:rPr>
          <w:bCs/>
          <w:noProof/>
          <w:sz w:val="28"/>
          <w:szCs w:val="28"/>
          <w:lang w:val="vi-VN"/>
        </w:rPr>
      </w:pPr>
      <w:r w:rsidRPr="00E753F9">
        <w:rPr>
          <w:b/>
          <w:color w:val="000000"/>
          <w:sz w:val="28"/>
          <w:szCs w:val="28"/>
          <w:shd w:val="clear" w:color="auto" w:fill="FFFFFF"/>
        </w:rPr>
        <w:t xml:space="preserve">Câu 3. </w:t>
      </w:r>
      <w:r w:rsidR="00FC335A" w:rsidRPr="00E753F9">
        <w:rPr>
          <w:noProof/>
          <w:sz w:val="28"/>
          <w:szCs w:val="28"/>
          <w:lang w:val="vi-VN"/>
        </w:rPr>
        <w:t xml:space="preserve">Hưởng ứng phong trào “Chia sẻ tri thức, gửi gắm trang sách” thì các khối lớp 6 và khối lớp 7 của THCS </w:t>
      </w:r>
      <w:r w:rsidR="00FC335A" w:rsidRPr="00E753F9">
        <w:rPr>
          <w:noProof/>
          <w:sz w:val="28"/>
          <w:szCs w:val="28"/>
        </w:rPr>
        <w:t>Điện Biên</w:t>
      </w:r>
      <w:r w:rsidR="00FC335A" w:rsidRPr="00E753F9">
        <w:rPr>
          <w:noProof/>
          <w:sz w:val="28"/>
          <w:szCs w:val="28"/>
          <w:lang w:val="vi-VN"/>
        </w:rPr>
        <w:t xml:space="preserve"> đã đóng góp các loại sách để ủng hộ gửi sách đến các bạn học sinh khó khăn người dân tộc thiểu số lần lượt tỉ lệ với 7; 5 và số quyển </w:t>
      </w:r>
      <w:r w:rsidR="00FC335A" w:rsidRPr="00E753F9">
        <w:rPr>
          <w:noProof/>
          <w:sz w:val="28"/>
          <w:szCs w:val="28"/>
        </w:rPr>
        <w:t>sách</w:t>
      </w:r>
      <w:r w:rsidR="00FC335A" w:rsidRPr="00E753F9">
        <w:rPr>
          <w:noProof/>
          <w:sz w:val="28"/>
          <w:szCs w:val="28"/>
          <w:lang w:val="vi-VN"/>
        </w:rPr>
        <w:t xml:space="preserve"> góp được tổng cộng là 1800 quyển. Tính số quyển </w:t>
      </w:r>
      <w:r w:rsidR="00FC335A" w:rsidRPr="00E753F9">
        <w:rPr>
          <w:noProof/>
          <w:sz w:val="28"/>
          <w:szCs w:val="28"/>
        </w:rPr>
        <w:t>sách</w:t>
      </w:r>
      <w:r w:rsidR="00FC335A" w:rsidRPr="00E753F9">
        <w:rPr>
          <w:noProof/>
          <w:sz w:val="28"/>
          <w:szCs w:val="28"/>
          <w:lang w:val="vi-VN"/>
        </w:rPr>
        <w:t xml:space="preserve"> mỗi khối đã đóng góp ủng hộ?</w:t>
      </w:r>
    </w:p>
    <w:p w14:paraId="1F5B10DB" w14:textId="77777777" w:rsidR="00FC335A" w:rsidRPr="00E753F9" w:rsidRDefault="009232CE" w:rsidP="00015896">
      <w:pPr>
        <w:pStyle w:val="NoSpacing"/>
        <w:jc w:val="both"/>
        <w:rPr>
          <w:bCs/>
          <w:sz w:val="28"/>
          <w:szCs w:val="28"/>
        </w:rPr>
      </w:pPr>
      <w:r w:rsidRPr="00E753F9">
        <w:rPr>
          <w:rFonts w:eastAsiaTheme="minorEastAsia"/>
          <w:b/>
          <w:sz w:val="28"/>
          <w:szCs w:val="28"/>
        </w:rPr>
        <w:t xml:space="preserve">Câu 4. </w:t>
      </w:r>
      <w:r w:rsidR="00FC335A" w:rsidRPr="00E753F9">
        <w:rPr>
          <w:sz w:val="28"/>
          <w:szCs w:val="28"/>
        </w:rPr>
        <w:t xml:space="preserve">Một đội công nhân có </w:t>
      </w:r>
      <w:r w:rsidR="00FC335A" w:rsidRPr="00E753F9">
        <w:rPr>
          <w:bCs/>
          <w:sz w:val="28"/>
          <w:szCs w:val="28"/>
        </w:rPr>
        <w:t>15 người làm xong công việc trong 90 ngày. Hỏi cần bổ sung thêm bao nhiêu công nhân để hoàn thành công việc đó chỉ trong 50 ngày.</w:t>
      </w:r>
    </w:p>
    <w:p w14:paraId="241A607C" w14:textId="102CE032" w:rsidR="009232CE" w:rsidRPr="00E753F9" w:rsidRDefault="009232CE" w:rsidP="00015896">
      <w:pPr>
        <w:pStyle w:val="NoSpacing"/>
        <w:jc w:val="both"/>
        <w:rPr>
          <w:color w:val="000000"/>
          <w:sz w:val="28"/>
          <w:szCs w:val="28"/>
        </w:rPr>
      </w:pPr>
      <w:r w:rsidRPr="00E753F9">
        <w:rPr>
          <w:b/>
          <w:sz w:val="28"/>
          <w:szCs w:val="28"/>
        </w:rPr>
        <w:t>Câu 5.</w:t>
      </w:r>
      <w:r w:rsidRPr="00E753F9">
        <w:rPr>
          <w:sz w:val="28"/>
          <w:szCs w:val="28"/>
          <w:lang w:val="vi-VN"/>
        </w:rPr>
        <w:t xml:space="preserve"> </w:t>
      </w:r>
      <w:r w:rsidRPr="00E753F9">
        <w:rPr>
          <w:color w:val="000000"/>
          <w:sz w:val="28"/>
          <w:szCs w:val="28"/>
        </w:rPr>
        <w:t>Cho tam giác ABC vuông tại A (AB &lt; AC). Trên cạnh BC lấy điểm D sao cho BD= BA. Đường thẳng vuông góc với BC tại D cắt cạnh AC tại M, cắt tia BA tại N.</w:t>
      </w:r>
    </w:p>
    <w:p w14:paraId="22F4455F" w14:textId="77777777" w:rsidR="009232CE" w:rsidRPr="00E753F9" w:rsidRDefault="009232CE" w:rsidP="00015896">
      <w:pPr>
        <w:pStyle w:val="NoSpacing"/>
        <w:ind w:firstLine="720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a) So sánh các góc của tam giác ABC.</w:t>
      </w:r>
    </w:p>
    <w:p w14:paraId="10161C90" w14:textId="69935DA8" w:rsidR="009232CE" w:rsidRPr="00E753F9" w:rsidRDefault="009232CE" w:rsidP="00015896">
      <w:pPr>
        <w:pStyle w:val="NoSpacing"/>
        <w:ind w:firstLine="720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 xml:space="preserve">b) Chứng minh </w:t>
      </w:r>
      <w:r w:rsidR="00161E08" w:rsidRPr="00E753F9">
        <w:rPr>
          <w:rFonts w:ascii="Cambria Math" w:hAnsi="Cambria Math" w:cs="Cambria Math"/>
          <w:color w:val="000000"/>
          <w:sz w:val="28"/>
          <w:szCs w:val="28"/>
        </w:rPr>
        <w:t>△</w:t>
      </w:r>
      <w:r w:rsidRPr="00E753F9">
        <w:rPr>
          <w:color w:val="000000"/>
          <w:sz w:val="28"/>
          <w:szCs w:val="28"/>
        </w:rPr>
        <w:t xml:space="preserve">ABM = </w:t>
      </w:r>
      <w:r w:rsidR="00161E08" w:rsidRPr="00E753F9">
        <w:rPr>
          <w:rFonts w:ascii="Cambria Math" w:hAnsi="Cambria Math" w:cs="Cambria Math"/>
          <w:color w:val="000000"/>
          <w:sz w:val="28"/>
          <w:szCs w:val="28"/>
        </w:rPr>
        <w:t>△</w:t>
      </w:r>
      <w:r w:rsidRPr="00E753F9">
        <w:rPr>
          <w:color w:val="000000"/>
          <w:sz w:val="28"/>
          <w:szCs w:val="28"/>
        </w:rPr>
        <w:t>DBM. Từ đó suy ra MA = MD.</w:t>
      </w:r>
    </w:p>
    <w:p w14:paraId="3B528BFE" w14:textId="3678FC89" w:rsidR="009232CE" w:rsidRPr="00E753F9" w:rsidRDefault="009232CE" w:rsidP="00015896">
      <w:pPr>
        <w:pStyle w:val="NoSpacing"/>
        <w:ind w:firstLine="720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c) Tam giác MNC là tam giác gì ? Tại sao?</w:t>
      </w:r>
    </w:p>
    <w:p w14:paraId="5F8CC83F" w14:textId="4C818C92" w:rsidR="009232CE" w:rsidRDefault="009232CE" w:rsidP="00015896">
      <w:pPr>
        <w:pStyle w:val="NoSpacing"/>
        <w:ind w:firstLine="720"/>
        <w:jc w:val="both"/>
        <w:rPr>
          <w:color w:val="000000"/>
          <w:sz w:val="28"/>
          <w:szCs w:val="28"/>
        </w:rPr>
      </w:pPr>
      <w:r w:rsidRPr="00E753F9">
        <w:rPr>
          <w:color w:val="000000"/>
          <w:sz w:val="28"/>
          <w:szCs w:val="28"/>
        </w:rPr>
        <w:t>d) Gọi I là trung điểm của CN. Chứng minh ba điểm B, M, I thẳng hàng.</w:t>
      </w:r>
    </w:p>
    <w:p w14:paraId="20FA8EB7" w14:textId="40E6CFE5" w:rsidR="00E753F9" w:rsidRPr="00E753F9" w:rsidRDefault="00E753F9" w:rsidP="00E753F9"/>
    <w:p w14:paraId="02FEB1D3" w14:textId="59118014" w:rsidR="00E753F9" w:rsidRPr="001B7AEC" w:rsidRDefault="00E753F9" w:rsidP="00E753F9">
      <w:pPr>
        <w:tabs>
          <w:tab w:val="left" w:pos="720"/>
        </w:tabs>
        <w:spacing w:after="120"/>
        <w:jc w:val="center"/>
        <w:rPr>
          <w:rFonts w:cs="Times New Roman"/>
          <w:szCs w:val="28"/>
        </w:rPr>
      </w:pPr>
      <w:r w:rsidRPr="001B7AEC">
        <w:rPr>
          <w:rFonts w:cs="Times New Roman"/>
          <w:szCs w:val="28"/>
        </w:rPr>
        <w:t xml:space="preserve">- </w:t>
      </w:r>
      <w:r w:rsidRPr="001B7AEC">
        <w:rPr>
          <w:rFonts w:cs="Times New Roman"/>
          <w:b/>
          <w:szCs w:val="28"/>
        </w:rPr>
        <w:t xml:space="preserve">Hết </w:t>
      </w:r>
      <w:r w:rsidRPr="001B7AEC">
        <w:rPr>
          <w:rFonts w:cs="Times New Roman"/>
          <w:szCs w:val="28"/>
        </w:rPr>
        <w:t>-</w:t>
      </w:r>
    </w:p>
    <w:p w14:paraId="5CE311DB" w14:textId="7FF8A831" w:rsidR="00E753F9" w:rsidRPr="00E753F9" w:rsidRDefault="00E753F9" w:rsidP="00E753F9">
      <w:pPr>
        <w:tabs>
          <w:tab w:val="left" w:pos="4180"/>
        </w:tabs>
      </w:pPr>
    </w:p>
    <w:sectPr w:rsidR="00E753F9" w:rsidRPr="00E753F9" w:rsidSect="009232CE">
      <w:footerReference w:type="default" r:id="rId40"/>
      <w:pgSz w:w="12240" w:h="15840" w:code="1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0080" w14:textId="77777777" w:rsidR="000F0CF8" w:rsidRDefault="000F0CF8" w:rsidP="00015896">
      <w:pPr>
        <w:spacing w:after="0" w:line="240" w:lineRule="auto"/>
      </w:pPr>
      <w:r>
        <w:separator/>
      </w:r>
    </w:p>
  </w:endnote>
  <w:endnote w:type="continuationSeparator" w:id="0">
    <w:p w14:paraId="7AC8DB20" w14:textId="77777777" w:rsidR="000F0CF8" w:rsidRDefault="000F0CF8" w:rsidP="0001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434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C44F9" w14:textId="6C1F9E50" w:rsidR="00015896" w:rsidRDefault="000158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24A80" w14:textId="77777777" w:rsidR="00015896" w:rsidRDefault="00015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5FAE" w14:textId="77777777" w:rsidR="000F0CF8" w:rsidRDefault="000F0CF8" w:rsidP="00015896">
      <w:pPr>
        <w:spacing w:after="0" w:line="240" w:lineRule="auto"/>
      </w:pPr>
      <w:r>
        <w:separator/>
      </w:r>
    </w:p>
  </w:footnote>
  <w:footnote w:type="continuationSeparator" w:id="0">
    <w:p w14:paraId="6E74AC60" w14:textId="77777777" w:rsidR="000F0CF8" w:rsidRDefault="000F0CF8" w:rsidP="0001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72B"/>
    <w:multiLevelType w:val="hybridMultilevel"/>
    <w:tmpl w:val="F724C76A"/>
    <w:lvl w:ilvl="0" w:tplc="A5B82C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5E02"/>
    <w:multiLevelType w:val="hybridMultilevel"/>
    <w:tmpl w:val="E6DC3CFA"/>
    <w:lvl w:ilvl="0" w:tplc="10E474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720E"/>
    <w:multiLevelType w:val="hybridMultilevel"/>
    <w:tmpl w:val="ACEEBC24"/>
    <w:lvl w:ilvl="0" w:tplc="922C2764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4617"/>
    <w:multiLevelType w:val="hybridMultilevel"/>
    <w:tmpl w:val="CB1EBCD6"/>
    <w:lvl w:ilvl="0" w:tplc="71C86F0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3DA6"/>
    <w:multiLevelType w:val="hybridMultilevel"/>
    <w:tmpl w:val="2CCACAFA"/>
    <w:lvl w:ilvl="0" w:tplc="9D1E3832">
      <w:start w:val="1"/>
      <w:numFmt w:val="upperLetter"/>
      <w:lvlText w:val="%1."/>
      <w:lvlJc w:val="left"/>
      <w:pPr>
        <w:ind w:left="408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5CC2BF2"/>
    <w:multiLevelType w:val="hybridMultilevel"/>
    <w:tmpl w:val="24C88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2AEB"/>
    <w:multiLevelType w:val="hybridMultilevel"/>
    <w:tmpl w:val="D604D986"/>
    <w:lvl w:ilvl="0" w:tplc="943E8D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A3A"/>
    <w:multiLevelType w:val="hybridMultilevel"/>
    <w:tmpl w:val="8058389C"/>
    <w:lvl w:ilvl="0" w:tplc="E23CAC7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61B1C"/>
    <w:multiLevelType w:val="hybridMultilevel"/>
    <w:tmpl w:val="87900C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32CE"/>
    <w:rsid w:val="00006348"/>
    <w:rsid w:val="00015896"/>
    <w:rsid w:val="000F0CF8"/>
    <w:rsid w:val="00161E08"/>
    <w:rsid w:val="00613E19"/>
    <w:rsid w:val="00732088"/>
    <w:rsid w:val="009232CE"/>
    <w:rsid w:val="00D40AA1"/>
    <w:rsid w:val="00E362D2"/>
    <w:rsid w:val="00E753F9"/>
    <w:rsid w:val="00EE172A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912F"/>
  <w15:chartTrackingRefBased/>
  <w15:docId w15:val="{17526577-D483-4A26-90F3-3B624736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2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32CE"/>
    <w:rPr>
      <w:b/>
      <w:bCs/>
    </w:rPr>
  </w:style>
  <w:style w:type="character" w:styleId="Emphasis">
    <w:name w:val="Emphasis"/>
    <w:basedOn w:val="DefaultParagraphFont"/>
    <w:uiPriority w:val="20"/>
    <w:qFormat/>
    <w:rsid w:val="009232CE"/>
    <w:rPr>
      <w:i/>
      <w:iCs/>
    </w:rPr>
  </w:style>
  <w:style w:type="character" w:customStyle="1" w:styleId="mjx-char">
    <w:name w:val="mjx-char"/>
    <w:basedOn w:val="DefaultParagraphFont"/>
    <w:rsid w:val="009232CE"/>
  </w:style>
  <w:style w:type="character" w:customStyle="1" w:styleId="mjxassistivemathml">
    <w:name w:val="mjx_assistive_mathml"/>
    <w:basedOn w:val="DefaultParagraphFont"/>
    <w:rsid w:val="009232CE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9232CE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9232CE"/>
    <w:rPr>
      <w:rFonts w:asciiTheme="minorHAnsi" w:hAnsiTheme="minorHAnsi"/>
      <w:sz w:val="24"/>
      <w:szCs w:val="24"/>
    </w:rPr>
  </w:style>
  <w:style w:type="paragraph" w:styleId="NoSpacing">
    <w:name w:val="No Spacing"/>
    <w:link w:val="NoSpacingChar"/>
    <w:qFormat/>
    <w:rsid w:val="009232CE"/>
    <w:pPr>
      <w:spacing w:after="0" w:line="240" w:lineRule="auto"/>
    </w:pPr>
    <w:rPr>
      <w:rFonts w:eastAsia="Calibri" w:cs="Times New Roman"/>
      <w:sz w:val="26"/>
    </w:rPr>
  </w:style>
  <w:style w:type="character" w:customStyle="1" w:styleId="NoSpacingChar">
    <w:name w:val="No Spacing Char"/>
    <w:link w:val="NoSpacing"/>
    <w:rsid w:val="009232CE"/>
    <w:rPr>
      <w:rFonts w:eastAsia="Calibri" w:cs="Times New Roman"/>
      <w:sz w:val="26"/>
    </w:rPr>
  </w:style>
  <w:style w:type="paragraph" w:customStyle="1" w:styleId="bai1">
    <w:name w:val="bai1"/>
    <w:basedOn w:val="Normal"/>
    <w:rsid w:val="009232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YoungMixChar">
    <w:name w:val="YoungMix_Char"/>
    <w:qFormat/>
    <w:rsid w:val="009232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1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96"/>
  </w:style>
  <w:style w:type="paragraph" w:styleId="Footer">
    <w:name w:val="footer"/>
    <w:basedOn w:val="Normal"/>
    <w:link w:val="FooterChar"/>
    <w:uiPriority w:val="99"/>
    <w:unhideWhenUsed/>
    <w:rsid w:val="00015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Nhân Phẩm</dc:creator>
  <cp:keywords/>
  <dc:description/>
  <cp:lastModifiedBy>Ninh Nhân Phẩm</cp:lastModifiedBy>
  <cp:revision>4</cp:revision>
  <dcterms:created xsi:type="dcterms:W3CDTF">2023-04-16T07:33:00Z</dcterms:created>
  <dcterms:modified xsi:type="dcterms:W3CDTF">2023-04-16T11:51:00Z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